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532" w:rsidRPr="00527532" w:rsidRDefault="00527532" w:rsidP="00527532">
      <w:pPr>
        <w:rPr>
          <w:b/>
          <w:lang w:val="en-US"/>
        </w:rPr>
      </w:pPr>
      <w:r w:rsidRPr="00527532">
        <w:rPr>
          <w:b/>
          <w:lang w:val="en-US"/>
        </w:rPr>
        <w:t>Copyright agreement</w:t>
      </w:r>
    </w:p>
    <w:p w:rsidR="00527532" w:rsidRPr="00527532" w:rsidRDefault="00527532" w:rsidP="00527532">
      <w:pPr>
        <w:jc w:val="both"/>
        <w:rPr>
          <w:lang w:val="en-US"/>
        </w:rPr>
      </w:pPr>
      <w:r w:rsidRPr="00527532">
        <w:rPr>
          <w:lang w:val="en-US"/>
        </w:rPr>
        <w:t>Before sending the article to the editors, we kindly ask you to carefully read the terms and conditions of the offer-contract published on this page.</w:t>
      </w:r>
    </w:p>
    <w:p w:rsidR="00527532" w:rsidRPr="00527532" w:rsidRDefault="00527532" w:rsidP="00527532">
      <w:pPr>
        <w:jc w:val="both"/>
        <w:rPr>
          <w:lang w:val="en-US"/>
        </w:rPr>
      </w:pPr>
    </w:p>
    <w:p w:rsidR="00527532" w:rsidRPr="00527532" w:rsidRDefault="00527532" w:rsidP="00527532">
      <w:pPr>
        <w:jc w:val="both"/>
        <w:rPr>
          <w:lang w:val="en-US"/>
        </w:rPr>
      </w:pPr>
      <w:r w:rsidRPr="00527532">
        <w:rPr>
          <w:lang w:val="en-US"/>
        </w:rPr>
        <w:t>Please note that sending an article to the editor means accepting its terms.</w:t>
      </w:r>
    </w:p>
    <w:p w:rsidR="00527532" w:rsidRPr="00527532" w:rsidRDefault="00527532" w:rsidP="00527532">
      <w:pPr>
        <w:jc w:val="both"/>
        <w:rPr>
          <w:lang w:val="en-US"/>
        </w:rPr>
      </w:pPr>
      <w:r w:rsidRPr="00527532">
        <w:rPr>
          <w:lang w:val="en-US"/>
        </w:rPr>
        <w:t>• Editorial address: 30/1</w:t>
      </w:r>
      <w:r w:rsidRPr="00527532">
        <w:rPr>
          <w:szCs w:val="21"/>
          <w:lang w:val="en-US"/>
        </w:rPr>
        <w:t>Obrucheva str., Build. 2</w:t>
      </w:r>
      <w:proofErr w:type="gramStart"/>
      <w:r w:rsidRPr="00527532">
        <w:rPr>
          <w:szCs w:val="21"/>
          <w:lang w:val="en-US"/>
        </w:rPr>
        <w:t>,  Moscow</w:t>
      </w:r>
      <w:proofErr w:type="gramEnd"/>
      <w:r w:rsidRPr="00527532">
        <w:rPr>
          <w:szCs w:val="21"/>
          <w:lang w:val="en-US"/>
        </w:rPr>
        <w:t>, 117485</w:t>
      </w:r>
    </w:p>
    <w:p w:rsidR="00527532" w:rsidRPr="00527532" w:rsidRDefault="00527532" w:rsidP="00527532">
      <w:pPr>
        <w:jc w:val="both"/>
        <w:rPr>
          <w:lang w:val="en-US"/>
        </w:rPr>
      </w:pPr>
      <w:r w:rsidRPr="00527532">
        <w:rPr>
          <w:lang w:val="en-US"/>
        </w:rPr>
        <w:t xml:space="preserve">• E-mail: linnik@bionika-media.ru, </w:t>
      </w:r>
      <w:hyperlink r:id="rId5" w:history="1">
        <w:r w:rsidRPr="00527532">
          <w:rPr>
            <w:rStyle w:val="a3"/>
            <w:lang w:val="en-US"/>
          </w:rPr>
          <w:t>pharmateca@yandex.ru</w:t>
        </w:r>
      </w:hyperlink>
    </w:p>
    <w:p w:rsidR="00527532" w:rsidRPr="00527532" w:rsidRDefault="00527532" w:rsidP="00527532">
      <w:pPr>
        <w:jc w:val="both"/>
        <w:rPr>
          <w:lang w:val="en-US"/>
        </w:rPr>
      </w:pPr>
    </w:p>
    <w:p w:rsidR="00527532" w:rsidRPr="00527532" w:rsidRDefault="00527532" w:rsidP="00527532">
      <w:pPr>
        <w:jc w:val="center"/>
        <w:rPr>
          <w:b/>
          <w:lang w:val="en-US"/>
        </w:rPr>
      </w:pPr>
      <w:r w:rsidRPr="00527532">
        <w:rPr>
          <w:b/>
          <w:lang w:val="en-US"/>
        </w:rPr>
        <w:t>Offer-contract</w:t>
      </w:r>
    </w:p>
    <w:p w:rsidR="00527532" w:rsidRPr="00527532" w:rsidRDefault="00527532" w:rsidP="00527532">
      <w:pPr>
        <w:jc w:val="both"/>
        <w:rPr>
          <w:lang w:val="en-US"/>
        </w:rPr>
      </w:pPr>
      <w:r w:rsidRPr="00527532">
        <w:rPr>
          <w:lang w:val="en-US"/>
        </w:rPr>
        <w:t>Moscow</w:t>
      </w:r>
    </w:p>
    <w:p w:rsidR="00527532" w:rsidRPr="00527532" w:rsidRDefault="00527532" w:rsidP="00527532">
      <w:pPr>
        <w:jc w:val="both"/>
        <w:rPr>
          <w:lang w:val="en-US"/>
        </w:rPr>
      </w:pPr>
    </w:p>
    <w:p w:rsidR="00527532" w:rsidRPr="00527532" w:rsidRDefault="00527532" w:rsidP="00527532">
      <w:pPr>
        <w:jc w:val="both"/>
        <w:rPr>
          <w:lang w:val="en-US"/>
        </w:rPr>
      </w:pPr>
      <w:r w:rsidRPr="00527532">
        <w:rPr>
          <w:lang w:val="en-US"/>
        </w:rPr>
        <w:t xml:space="preserve">1. This contract is a public offer-contract, and is concluded </w:t>
      </w:r>
      <w:proofErr w:type="gramStart"/>
      <w:r w:rsidRPr="00527532">
        <w:rPr>
          <w:lang w:val="en-US"/>
        </w:rPr>
        <w:t>between the “Medical Press” Limited Liability Company (TIN 7726352076),</w:t>
      </w:r>
      <w:proofErr w:type="gramEnd"/>
      <w:r w:rsidRPr="00527532">
        <w:rPr>
          <w:lang w:val="en-US"/>
        </w:rPr>
        <w:t xml:space="preserve"> hereinafter the Editorial Board, and the physical person, the Author of the work, accepting the proposal of the Editorial Board under the conditions specified below.</w:t>
      </w:r>
    </w:p>
    <w:p w:rsidR="00527532" w:rsidRPr="00527532" w:rsidRDefault="00527532" w:rsidP="00527532">
      <w:pPr>
        <w:jc w:val="both"/>
        <w:rPr>
          <w:lang w:val="en-US"/>
        </w:rPr>
      </w:pPr>
    </w:p>
    <w:p w:rsidR="00527532" w:rsidRPr="00527532" w:rsidRDefault="00527532" w:rsidP="00527532">
      <w:pPr>
        <w:jc w:val="both"/>
        <w:rPr>
          <w:lang w:val="en-US"/>
        </w:rPr>
      </w:pPr>
      <w:r w:rsidRPr="00527532">
        <w:rPr>
          <w:lang w:val="en-US"/>
        </w:rPr>
        <w:t>2. In accordance with the terms of this agreement, the Author transfers, and the Editorial Board accepts the exclusive right in full to the work created by the Author (article, essay, review, etc. - hereinafter referred to as the “Work”) sent to the Editorial Board.</w:t>
      </w:r>
    </w:p>
    <w:p w:rsidR="00527532" w:rsidRPr="00527532" w:rsidRDefault="00527532" w:rsidP="00527532">
      <w:pPr>
        <w:jc w:val="both"/>
        <w:rPr>
          <w:lang w:val="en-US"/>
        </w:rPr>
      </w:pPr>
    </w:p>
    <w:p w:rsidR="00527532" w:rsidRPr="00527532" w:rsidRDefault="00527532" w:rsidP="00527532">
      <w:pPr>
        <w:jc w:val="both"/>
        <w:rPr>
          <w:lang w:val="en-US"/>
        </w:rPr>
      </w:pPr>
      <w:r w:rsidRPr="00527532">
        <w:rPr>
          <w:lang w:val="en-US"/>
        </w:rPr>
        <w:t>3. The Author guarantees that the rights and freedoms of third parties were not violated during the creation of the Work, that the Author has all the necessary authority to contract, and that the Work, as well as the right to it, has not been transferred to anyone before and not provided for reproduction and/or other use, and equally will not be transferred in the future.</w:t>
      </w:r>
    </w:p>
    <w:p w:rsidR="00527532" w:rsidRPr="00527532" w:rsidRDefault="00527532" w:rsidP="00527532">
      <w:pPr>
        <w:jc w:val="both"/>
        <w:rPr>
          <w:lang w:val="en-US"/>
        </w:rPr>
      </w:pPr>
    </w:p>
    <w:p w:rsidR="00527532" w:rsidRPr="00527532" w:rsidRDefault="00527532" w:rsidP="00527532">
      <w:pPr>
        <w:jc w:val="both"/>
        <w:rPr>
          <w:lang w:val="en-US"/>
        </w:rPr>
      </w:pPr>
      <w:r w:rsidRPr="00527532">
        <w:rPr>
          <w:lang w:val="en-US"/>
        </w:rPr>
        <w:t xml:space="preserve"> 4. In the case of presence of the materials of other authors in the Work sent to Editorial Board in accordance with this Agreement, the Author undertakes to use such materials to the extent justified by the citation purpose, as well as indicate the author of such material and source of borrowing.</w:t>
      </w:r>
    </w:p>
    <w:p w:rsidR="00527532" w:rsidRPr="00527532" w:rsidRDefault="00527532" w:rsidP="00527532">
      <w:pPr>
        <w:jc w:val="both"/>
        <w:rPr>
          <w:lang w:val="en-US"/>
        </w:rPr>
      </w:pPr>
    </w:p>
    <w:p w:rsidR="00527532" w:rsidRPr="00527532" w:rsidRDefault="00527532" w:rsidP="00527532">
      <w:pPr>
        <w:jc w:val="both"/>
        <w:rPr>
          <w:lang w:val="en-US"/>
        </w:rPr>
      </w:pPr>
      <w:r w:rsidRPr="00527532">
        <w:rPr>
          <w:lang w:val="en-US"/>
        </w:rPr>
        <w:t>5. The author provides the Work written in accordance with the requirements for publication for authors published on the Editorial Board website of the www.aig-journal.ru, which are an integral part of this contract. The author is responsible for the compliance of the Work with the requirements of the current legislation of the Russian Federation.</w:t>
      </w:r>
    </w:p>
    <w:p w:rsidR="00527532" w:rsidRPr="00527532" w:rsidRDefault="00527532" w:rsidP="00527532">
      <w:pPr>
        <w:jc w:val="both"/>
        <w:rPr>
          <w:lang w:val="en-US"/>
        </w:rPr>
      </w:pPr>
    </w:p>
    <w:p w:rsidR="00527532" w:rsidRPr="00527532" w:rsidRDefault="00527532" w:rsidP="00527532">
      <w:pPr>
        <w:jc w:val="both"/>
        <w:rPr>
          <w:lang w:val="en-US"/>
        </w:rPr>
      </w:pPr>
      <w:r w:rsidRPr="00527532">
        <w:rPr>
          <w:lang w:val="en-US"/>
        </w:rPr>
        <w:t xml:space="preserve">6. This Agreement is considered to be concluded, and the exclusive right to the Author's Work is transferred to the Editorial Board from the moment the Author sends the e-mail to the Editorial Office: ___________________________________________________. </w:t>
      </w:r>
    </w:p>
    <w:p w:rsidR="00527532" w:rsidRPr="00527532" w:rsidRDefault="00527532" w:rsidP="00527532">
      <w:pPr>
        <w:jc w:val="both"/>
        <w:rPr>
          <w:lang w:val="en-US"/>
        </w:rPr>
      </w:pPr>
      <w:r w:rsidRPr="00527532">
        <w:rPr>
          <w:lang w:val="en-US"/>
        </w:rPr>
        <w:t>Sending the Work to the address indicated in this paragraph is the full and unconditional consent of the Author to the terms of this agreement.</w:t>
      </w:r>
    </w:p>
    <w:p w:rsidR="00527532" w:rsidRPr="00527532" w:rsidRDefault="00527532" w:rsidP="00527532">
      <w:pPr>
        <w:jc w:val="both"/>
        <w:rPr>
          <w:lang w:val="en-US"/>
        </w:rPr>
      </w:pPr>
    </w:p>
    <w:p w:rsidR="00527532" w:rsidRPr="00527532" w:rsidRDefault="00527532" w:rsidP="00527532">
      <w:pPr>
        <w:jc w:val="both"/>
        <w:rPr>
          <w:lang w:val="en-US"/>
        </w:rPr>
      </w:pPr>
      <w:r w:rsidRPr="00527532">
        <w:rPr>
          <w:lang w:val="en-US"/>
        </w:rPr>
        <w:t>7. The Editorial Board makes a decision on the publication of materials sent by the Author at its sole discretion (including on publication in any of the mass media published by Editorial Board, other printed publications, and posting on Internet pages). Thus, the Editorial Board has the right not to publish a Work, previously published somewhere/released, which does not meet the requirements of this contract.</w:t>
      </w:r>
    </w:p>
    <w:p w:rsidR="00527532" w:rsidRPr="00527532" w:rsidRDefault="00527532" w:rsidP="00527532">
      <w:pPr>
        <w:jc w:val="both"/>
        <w:rPr>
          <w:lang w:val="en-US"/>
        </w:rPr>
      </w:pPr>
    </w:p>
    <w:p w:rsidR="00527532" w:rsidRPr="00527532" w:rsidRDefault="00527532" w:rsidP="00527532">
      <w:pPr>
        <w:jc w:val="both"/>
        <w:rPr>
          <w:lang w:val="en-US"/>
        </w:rPr>
      </w:pPr>
      <w:r w:rsidRPr="00527532">
        <w:rPr>
          <w:lang w:val="en-US"/>
        </w:rPr>
        <w:t>8. The editors publish the work under the Author’s name or under the pseudonym indicated by him. Submitted material is not refundable.</w:t>
      </w:r>
    </w:p>
    <w:p w:rsidR="00527532" w:rsidRPr="00527532" w:rsidRDefault="00527532" w:rsidP="00527532">
      <w:pPr>
        <w:jc w:val="both"/>
        <w:rPr>
          <w:lang w:val="en-US"/>
        </w:rPr>
      </w:pPr>
    </w:p>
    <w:p w:rsidR="00527532" w:rsidRPr="00527532" w:rsidRDefault="00527532" w:rsidP="00527532">
      <w:pPr>
        <w:jc w:val="both"/>
        <w:rPr>
          <w:lang w:val="en-US"/>
        </w:rPr>
      </w:pPr>
      <w:r w:rsidRPr="00527532">
        <w:rPr>
          <w:lang w:val="en-US"/>
        </w:rPr>
        <w:t>9. If the Work or the referral letter to the Work does not contain information about the other authors, the Author guarantees that he is the sole author of the Work.</w:t>
      </w:r>
    </w:p>
    <w:p w:rsidR="00527532" w:rsidRPr="00527532" w:rsidRDefault="00527532" w:rsidP="00527532">
      <w:pPr>
        <w:jc w:val="both"/>
        <w:rPr>
          <w:lang w:val="en-US"/>
        </w:rPr>
      </w:pPr>
      <w:r w:rsidRPr="00527532">
        <w:rPr>
          <w:lang w:val="en-US"/>
        </w:rPr>
        <w:lastRenderedPageBreak/>
        <w:t>If the work is written in co-authorship, the Author undertakes to indicate them in the Work and guarantees that his co-authors are notified of the terms of this agreement, have read it and accept it fully, incl. conditions on the transfer of exclusive rights that the Author is duly authorized by the Co-authors to grant rights to the work of the Editorial Board under the conditions specified in this agreement.</w:t>
      </w:r>
    </w:p>
    <w:p w:rsidR="00527532" w:rsidRPr="00527532" w:rsidRDefault="00527532" w:rsidP="00527532">
      <w:pPr>
        <w:jc w:val="both"/>
        <w:rPr>
          <w:lang w:val="en-US"/>
        </w:rPr>
      </w:pPr>
      <w:r w:rsidRPr="00527532">
        <w:rPr>
          <w:lang w:val="en-US"/>
        </w:rPr>
        <w:t> </w:t>
      </w:r>
    </w:p>
    <w:p w:rsidR="00527532" w:rsidRPr="00527532" w:rsidRDefault="00527532" w:rsidP="00527532">
      <w:pPr>
        <w:jc w:val="both"/>
        <w:rPr>
          <w:lang w:val="en-US"/>
        </w:rPr>
      </w:pPr>
      <w:r w:rsidRPr="00527532">
        <w:rPr>
          <w:lang w:val="en-US"/>
        </w:rPr>
        <w:t>10. The transfer of exclusive rights in full to a Work is made by the Author (Co-authors) free of charge.</w:t>
      </w:r>
    </w:p>
    <w:p w:rsidR="00527532" w:rsidRPr="00527532" w:rsidRDefault="00527532" w:rsidP="00527532">
      <w:pPr>
        <w:jc w:val="both"/>
        <w:rPr>
          <w:lang w:val="en-US"/>
        </w:rPr>
      </w:pPr>
    </w:p>
    <w:p w:rsidR="00527532" w:rsidRPr="00527532" w:rsidRDefault="00527532" w:rsidP="00527532">
      <w:pPr>
        <w:jc w:val="both"/>
        <w:rPr>
          <w:lang w:val="en-US"/>
        </w:rPr>
      </w:pPr>
      <w:r w:rsidRPr="00527532">
        <w:rPr>
          <w:lang w:val="en-US"/>
        </w:rPr>
        <w:t>11. The editors may offer the Author to finalize the Work, the rights to which are transferred in accordance with this Agreement. Refinement is carried out by the Author personally. Rights to alter are also alienated to the</w:t>
      </w:r>
      <w:bookmarkStart w:id="0" w:name="_GoBack"/>
      <w:bookmarkEnd w:id="0"/>
      <w:r w:rsidRPr="00527532">
        <w:rPr>
          <w:lang w:val="en-US"/>
        </w:rPr>
        <w:t xml:space="preserve"> Editorial Board by the Author on a free of charge basis in full, from the moment of sending the revised Work in any way, incl. via e-mail.</w:t>
      </w:r>
    </w:p>
    <w:p w:rsidR="00527532" w:rsidRPr="00527532" w:rsidRDefault="00527532" w:rsidP="00527532">
      <w:pPr>
        <w:jc w:val="both"/>
        <w:rPr>
          <w:lang w:val="en-US"/>
        </w:rPr>
      </w:pPr>
    </w:p>
    <w:p w:rsidR="00527532" w:rsidRPr="00527532" w:rsidRDefault="00527532" w:rsidP="00527532">
      <w:pPr>
        <w:jc w:val="both"/>
        <w:rPr>
          <w:lang w:val="en-US"/>
        </w:rPr>
      </w:pPr>
      <w:r w:rsidRPr="00527532">
        <w:rPr>
          <w:lang w:val="en-US"/>
        </w:rPr>
        <w:t>12. The Author, concluding this Agreement, gives his full consent to the personal data processing (the Author’s personal data includes any personal information specified by the Author, both in the work itself and in the referral letter).</w:t>
      </w:r>
    </w:p>
    <w:p w:rsidR="00527532" w:rsidRPr="00527532" w:rsidRDefault="00527532" w:rsidP="00527532">
      <w:pPr>
        <w:jc w:val="both"/>
        <w:rPr>
          <w:lang w:val="en-US"/>
        </w:rPr>
      </w:pPr>
      <w:r w:rsidRPr="00527532">
        <w:rPr>
          <w:lang w:val="en-US"/>
        </w:rPr>
        <w:t xml:space="preserve">The processing of the Author’s personal data may include the following actions: collection, systematization, accumulation, storage, refinement (update, change), use, distribution, provision, depersonalization, blocking, </w:t>
      </w:r>
      <w:proofErr w:type="gramStart"/>
      <w:r w:rsidRPr="00527532">
        <w:rPr>
          <w:lang w:val="en-US"/>
        </w:rPr>
        <w:t>elimination</w:t>
      </w:r>
      <w:proofErr w:type="gramEnd"/>
      <w:r w:rsidRPr="00527532">
        <w:rPr>
          <w:lang w:val="en-US"/>
        </w:rPr>
        <w:t>. The Editorial Board is entitled to process the Author’s personal data, incl. by entering them into an electronic database, using computer-aided media or via communication channels. The Author also hereby consents to receive notifications from the Editorial Board, other informational materials on the Author’s personal communications.</w:t>
      </w:r>
    </w:p>
    <w:p w:rsidR="00527532" w:rsidRPr="00527532" w:rsidRDefault="00527532" w:rsidP="00527532">
      <w:pPr>
        <w:jc w:val="both"/>
        <w:rPr>
          <w:lang w:val="en-US"/>
        </w:rPr>
      </w:pPr>
    </w:p>
    <w:p w:rsidR="00527532" w:rsidRPr="00527532" w:rsidRDefault="00527532" w:rsidP="00527532">
      <w:pPr>
        <w:jc w:val="both"/>
        <w:rPr>
          <w:lang w:val="en-US"/>
        </w:rPr>
      </w:pPr>
      <w:r w:rsidRPr="00527532">
        <w:rPr>
          <w:lang w:val="en-US"/>
        </w:rPr>
        <w:t xml:space="preserve">13. Consent to the processing of personal data may be revoked by sending a notification to the address of the Editorial Board: LLC "Medical Press", 30/1 </w:t>
      </w:r>
      <w:proofErr w:type="spellStart"/>
      <w:r w:rsidRPr="00527532">
        <w:rPr>
          <w:szCs w:val="21"/>
          <w:lang w:val="en-US"/>
        </w:rPr>
        <w:t>Obrucheva</w:t>
      </w:r>
      <w:proofErr w:type="spellEnd"/>
      <w:r w:rsidRPr="00527532">
        <w:rPr>
          <w:szCs w:val="21"/>
          <w:lang w:val="en-US"/>
        </w:rPr>
        <w:t xml:space="preserve"> str., Build. </w:t>
      </w:r>
      <w:proofErr w:type="gramStart"/>
      <w:r w:rsidRPr="00527532">
        <w:rPr>
          <w:szCs w:val="21"/>
          <w:lang w:val="en-US"/>
        </w:rPr>
        <w:t xml:space="preserve">2, Moscow, </w:t>
      </w:r>
      <w:r w:rsidRPr="00527532">
        <w:rPr>
          <w:lang w:val="en-US"/>
        </w:rPr>
        <w:t xml:space="preserve">Russian Federation, </w:t>
      </w:r>
      <w:r w:rsidRPr="00527532">
        <w:rPr>
          <w:szCs w:val="21"/>
          <w:lang w:val="en-US"/>
        </w:rPr>
        <w:t>117485</w:t>
      </w:r>
      <w:r w:rsidRPr="00527532">
        <w:rPr>
          <w:lang w:val="en-US"/>
        </w:rPr>
        <w:t>.</w:t>
      </w:r>
      <w:proofErr w:type="gramEnd"/>
      <w:r w:rsidRPr="00527532">
        <w:rPr>
          <w:lang w:val="en-US"/>
        </w:rPr>
        <w:t xml:space="preserve"> </w:t>
      </w:r>
    </w:p>
    <w:p w:rsidR="00527532" w:rsidRPr="00527532" w:rsidRDefault="00527532" w:rsidP="00527532">
      <w:pPr>
        <w:jc w:val="both"/>
        <w:rPr>
          <w:lang w:val="en-US"/>
        </w:rPr>
      </w:pPr>
    </w:p>
    <w:p w:rsidR="00527532" w:rsidRDefault="00527532" w:rsidP="00527532">
      <w:pPr>
        <w:jc w:val="both"/>
        <w:rPr>
          <w:lang w:val="en-US"/>
        </w:rPr>
      </w:pPr>
      <w:r w:rsidRPr="00527532">
        <w:rPr>
          <w:lang w:val="en-US"/>
        </w:rPr>
        <w:t>14. In the case of a dispute, any such disputes will be resolved through negotiations. If no agreement is reached, disputes are resolved at the location of the Editorial Board.</w:t>
      </w:r>
    </w:p>
    <w:p w:rsidR="009978A8" w:rsidRPr="00527532" w:rsidRDefault="00527532">
      <w:pPr>
        <w:rPr>
          <w:lang w:val="en-US"/>
        </w:rPr>
      </w:pPr>
    </w:p>
    <w:sectPr w:rsidR="009978A8" w:rsidRPr="005275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A0"/>
    <w:rsid w:val="00256788"/>
    <w:rsid w:val="002A1577"/>
    <w:rsid w:val="00385963"/>
    <w:rsid w:val="003A4CF2"/>
    <w:rsid w:val="00446F42"/>
    <w:rsid w:val="00527532"/>
    <w:rsid w:val="006D3035"/>
    <w:rsid w:val="006D4333"/>
    <w:rsid w:val="00706A89"/>
    <w:rsid w:val="00733AD0"/>
    <w:rsid w:val="007F40FB"/>
    <w:rsid w:val="00846817"/>
    <w:rsid w:val="008F6104"/>
    <w:rsid w:val="00AA5C47"/>
    <w:rsid w:val="00AE19C3"/>
    <w:rsid w:val="00B31C8E"/>
    <w:rsid w:val="00BE5469"/>
    <w:rsid w:val="00C12FC9"/>
    <w:rsid w:val="00D44228"/>
    <w:rsid w:val="00DD58F8"/>
    <w:rsid w:val="00E71607"/>
    <w:rsid w:val="00F06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5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275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5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275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20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harmateca@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4458</Characters>
  <Application>Microsoft Office Word</Application>
  <DocSecurity>0</DocSecurity>
  <Lines>37</Lines>
  <Paragraphs>10</Paragraphs>
  <ScaleCrop>false</ScaleCrop>
  <Company/>
  <LinksUpToDate>false</LinksUpToDate>
  <CharactersWithSpaces>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Линник Людмила Валентиновна</dc:creator>
  <cp:keywords/>
  <dc:description/>
  <cp:lastModifiedBy>Линник Людмила Валентиновна</cp:lastModifiedBy>
  <cp:revision>2</cp:revision>
  <dcterms:created xsi:type="dcterms:W3CDTF">2019-09-05T08:05:00Z</dcterms:created>
  <dcterms:modified xsi:type="dcterms:W3CDTF">2019-09-05T08:06:00Z</dcterms:modified>
</cp:coreProperties>
</file>